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2125E" w14:textId="77777777" w:rsidR="0005326D" w:rsidRDefault="0005326D" w:rsidP="00B51708">
      <w:pPr>
        <w:rPr>
          <w:lang w:val="en-US"/>
        </w:rPr>
      </w:pPr>
    </w:p>
    <w:p w14:paraId="5A6938B2" w14:textId="77777777" w:rsidR="0005326D" w:rsidRDefault="0005326D" w:rsidP="00B51708">
      <w:pPr>
        <w:rPr>
          <w:lang w:val="en-US"/>
        </w:rPr>
      </w:pPr>
    </w:p>
    <w:p w14:paraId="4A9F5DAA" w14:textId="77777777" w:rsidR="0005326D" w:rsidRDefault="0005326D" w:rsidP="00B51708">
      <w:pPr>
        <w:rPr>
          <w:lang w:val="en-US"/>
        </w:rPr>
      </w:pPr>
    </w:p>
    <w:p w14:paraId="48116370" w14:textId="77777777" w:rsidR="0005326D" w:rsidRDefault="0005326D" w:rsidP="00B51708">
      <w:pPr>
        <w:rPr>
          <w:lang w:val="en-US"/>
        </w:rPr>
      </w:pPr>
    </w:p>
    <w:p w14:paraId="241EBCAC" w14:textId="77777777" w:rsidR="0005326D" w:rsidRDefault="0005326D" w:rsidP="00B51708">
      <w:pPr>
        <w:rPr>
          <w:lang w:val="en-US"/>
        </w:rPr>
      </w:pPr>
    </w:p>
    <w:p w14:paraId="03A6EB26" w14:textId="77777777" w:rsidR="0005326D" w:rsidRDefault="0005326D" w:rsidP="00B51708">
      <w:pPr>
        <w:rPr>
          <w:lang w:val="en-US"/>
        </w:rPr>
      </w:pPr>
    </w:p>
    <w:p w14:paraId="1A9F6C57" w14:textId="77777777" w:rsidR="0005326D" w:rsidRDefault="0005326D" w:rsidP="00B51708">
      <w:pPr>
        <w:rPr>
          <w:lang w:val="en-US"/>
        </w:rPr>
      </w:pPr>
    </w:p>
    <w:p w14:paraId="73E0C67A" w14:textId="77777777" w:rsidR="0005326D" w:rsidRDefault="0005326D" w:rsidP="00B51708">
      <w:pPr>
        <w:rPr>
          <w:lang w:val="en-US"/>
        </w:rPr>
      </w:pPr>
    </w:p>
    <w:p w14:paraId="42BD7A15" w14:textId="77777777" w:rsidR="0005326D" w:rsidRDefault="0005326D" w:rsidP="00B51708">
      <w:pPr>
        <w:rPr>
          <w:lang w:val="en-US"/>
        </w:rPr>
      </w:pPr>
    </w:p>
    <w:p w14:paraId="43887BB2" w14:textId="67CEDD7A" w:rsidR="00B51708" w:rsidRDefault="000D3799" w:rsidP="0005326D">
      <w:pPr>
        <w:jc w:val="center"/>
        <w:rPr>
          <w:lang w:val="en-US"/>
        </w:rPr>
      </w:pPr>
      <w:r>
        <w:rPr>
          <w:lang w:val="en-US"/>
        </w:rPr>
        <w:t>Informative Speech on Strategic Communication in Business and Profession</w:t>
      </w:r>
    </w:p>
    <w:p w14:paraId="57E21828" w14:textId="445BD863" w:rsidR="00B51708" w:rsidRDefault="000D3799" w:rsidP="0005326D">
      <w:pPr>
        <w:jc w:val="center"/>
        <w:rPr>
          <w:lang w:val="en-US"/>
        </w:rPr>
      </w:pPr>
      <w:r>
        <w:rPr>
          <w:lang w:val="en-US"/>
        </w:rPr>
        <w:t>Student’s Name</w:t>
      </w:r>
    </w:p>
    <w:p w14:paraId="01D784C2" w14:textId="13F4A67F" w:rsidR="0005326D" w:rsidRDefault="000D3799" w:rsidP="0005326D">
      <w:pPr>
        <w:jc w:val="center"/>
        <w:rPr>
          <w:lang w:val="en-US"/>
        </w:rPr>
      </w:pPr>
      <w:r>
        <w:rPr>
          <w:lang w:val="en-US"/>
        </w:rPr>
        <w:t>Institution Affiliations</w:t>
      </w:r>
    </w:p>
    <w:p w14:paraId="348BA7D6" w14:textId="77777777" w:rsidR="0005326D" w:rsidRDefault="0005326D" w:rsidP="00B51708">
      <w:pPr>
        <w:rPr>
          <w:lang w:val="en-US"/>
        </w:rPr>
      </w:pPr>
    </w:p>
    <w:p w14:paraId="658819D3" w14:textId="77777777" w:rsidR="00B51708" w:rsidRDefault="00B51708" w:rsidP="004C50D6">
      <w:pPr>
        <w:ind w:firstLine="720"/>
        <w:rPr>
          <w:lang w:val="en-US"/>
        </w:rPr>
      </w:pPr>
    </w:p>
    <w:p w14:paraId="1B0DFAE1" w14:textId="77777777" w:rsidR="0005326D" w:rsidRDefault="000D3799">
      <w:pPr>
        <w:spacing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CA4C46C" w14:textId="6CB29BC0" w:rsidR="009F7741" w:rsidRDefault="000D3799" w:rsidP="004C50D6">
      <w:pPr>
        <w:ind w:firstLine="720"/>
        <w:rPr>
          <w:lang w:val="en-US"/>
        </w:rPr>
      </w:pPr>
      <w:r>
        <w:rPr>
          <w:lang w:val="en-US"/>
        </w:rPr>
        <w:lastRenderedPageBreak/>
        <w:t xml:space="preserve">Businesses are dynamic since they involve a lot of activities that work together to ensure constant growth in revenues. Above everything else, </w:t>
      </w:r>
      <w:r w:rsidR="003D2BB4">
        <w:rPr>
          <w:lang w:val="en-US"/>
        </w:rPr>
        <w:t xml:space="preserve">strategic </w:t>
      </w:r>
      <w:r>
        <w:rPr>
          <w:lang w:val="en-US"/>
        </w:rPr>
        <w:t>communication plays a critical role in ensuring that every business aspect moves on well in the right d</w:t>
      </w:r>
      <w:r>
        <w:rPr>
          <w:lang w:val="en-US"/>
        </w:rPr>
        <w:t>irection</w:t>
      </w:r>
      <w:r w:rsidR="00924B85">
        <w:rPr>
          <w:lang w:val="en-US"/>
        </w:rPr>
        <w:t>.</w:t>
      </w:r>
      <w:r>
        <w:rPr>
          <w:lang w:val="en-US"/>
        </w:rPr>
        <w:t xml:space="preserve"> In Primerica Inc., a lot of </w:t>
      </w:r>
      <w:r w:rsidR="00924B85">
        <w:rPr>
          <w:lang w:val="en-US"/>
        </w:rPr>
        <w:t xml:space="preserve">business </w:t>
      </w:r>
      <w:r>
        <w:rPr>
          <w:lang w:val="en-US"/>
        </w:rPr>
        <w:t>activities take pla</w:t>
      </w:r>
      <w:r w:rsidR="00924B85">
        <w:rPr>
          <w:lang w:val="en-US"/>
        </w:rPr>
        <w:t xml:space="preserve">ce and are all conveniently made possible </w:t>
      </w:r>
      <w:r w:rsidR="003D2BB4">
        <w:rPr>
          <w:lang w:val="en-US"/>
        </w:rPr>
        <w:t>by</w:t>
      </w:r>
      <w:r w:rsidR="00924B85">
        <w:rPr>
          <w:lang w:val="en-US"/>
        </w:rPr>
        <w:t xml:space="preserve"> the availability of the great tool of</w:t>
      </w:r>
      <w:r w:rsidR="003D2BB4">
        <w:rPr>
          <w:lang w:val="en-US"/>
        </w:rPr>
        <w:t xml:space="preserve"> strategic</w:t>
      </w:r>
      <w:r w:rsidR="00924B85">
        <w:rPr>
          <w:lang w:val="en-US"/>
        </w:rPr>
        <w:t xml:space="preserve"> communication. Like any other business, </w:t>
      </w:r>
      <w:r w:rsidR="003D2BB4">
        <w:rPr>
          <w:lang w:val="en-US"/>
        </w:rPr>
        <w:t xml:space="preserve">strategic </w:t>
      </w:r>
      <w:r w:rsidR="00924B85">
        <w:rPr>
          <w:lang w:val="en-US"/>
        </w:rPr>
        <w:t xml:space="preserve">communication in Primerica Inc. has various aspects that </w:t>
      </w:r>
      <w:r w:rsidR="00917C50">
        <w:rPr>
          <w:lang w:val="en-US"/>
        </w:rPr>
        <w:t>are all</w:t>
      </w:r>
      <w:r w:rsidR="00924B85">
        <w:rPr>
          <w:lang w:val="en-US"/>
        </w:rPr>
        <w:t xml:space="preserve"> applied well, </w:t>
      </w:r>
      <w:r w:rsidR="00917C50">
        <w:rPr>
          <w:lang w:val="en-US"/>
        </w:rPr>
        <w:t xml:space="preserve">to ensure that </w:t>
      </w:r>
      <w:r w:rsidR="00924B85">
        <w:rPr>
          <w:lang w:val="en-US"/>
        </w:rPr>
        <w:t xml:space="preserve">the business is </w:t>
      </w:r>
      <w:r w:rsidR="00917C50">
        <w:rPr>
          <w:lang w:val="en-US"/>
        </w:rPr>
        <w:t>always</w:t>
      </w:r>
      <w:r w:rsidR="00924B85">
        <w:rPr>
          <w:lang w:val="en-US"/>
        </w:rPr>
        <w:t xml:space="preserve"> succeed</w:t>
      </w:r>
      <w:r w:rsidR="00917C50">
        <w:rPr>
          <w:lang w:val="en-US"/>
        </w:rPr>
        <w:t>ing. This speech focusses on</w:t>
      </w:r>
      <w:r w:rsidR="003D2BB4">
        <w:rPr>
          <w:lang w:val="en-US"/>
        </w:rPr>
        <w:t xml:space="preserve"> the strategic communication tools of</w:t>
      </w:r>
      <w:r w:rsidR="00917C50">
        <w:rPr>
          <w:lang w:val="en-US"/>
        </w:rPr>
        <w:t xml:space="preserve"> cultural communication, diversity</w:t>
      </w:r>
      <w:r w:rsidR="00924B85">
        <w:rPr>
          <w:lang w:val="en-US"/>
        </w:rPr>
        <w:t xml:space="preserve">, and </w:t>
      </w:r>
      <w:r w:rsidR="00917C50">
        <w:rPr>
          <w:lang w:val="en-US"/>
        </w:rPr>
        <w:t>message content as applied in Primerica Inc</w:t>
      </w:r>
      <w:r w:rsidR="003D2BB4">
        <w:rPr>
          <w:lang w:val="en-US"/>
        </w:rPr>
        <w:t xml:space="preserve"> company</w:t>
      </w:r>
      <w:r w:rsidR="00917C50">
        <w:rPr>
          <w:lang w:val="en-US"/>
        </w:rPr>
        <w:t>.</w:t>
      </w:r>
    </w:p>
    <w:p w14:paraId="2B5A1FE6" w14:textId="2472079D" w:rsidR="004C50D6" w:rsidRDefault="000D3799" w:rsidP="004D023D">
      <w:pPr>
        <w:ind w:firstLine="720"/>
        <w:rPr>
          <w:lang w:val="en-US"/>
        </w:rPr>
      </w:pPr>
      <w:r>
        <w:rPr>
          <w:lang w:val="en-US"/>
        </w:rPr>
        <w:t>In any business, vari</w:t>
      </w:r>
      <w:r>
        <w:rPr>
          <w:lang w:val="en-US"/>
        </w:rPr>
        <w:t xml:space="preserve">ous factors contribute to its success. Similarly, in Primerica Inc., some factors also contribute to high revenues. Among these factors, in Primerica Inc., one of the aspects that contributes to </w:t>
      </w:r>
      <w:r w:rsidR="00AF2F49">
        <w:rPr>
          <w:lang w:val="en-US"/>
        </w:rPr>
        <w:t xml:space="preserve">its success is effective communication. In communication, various elements have to be considered to ensure that communication is strategic and goal-oriented. All these are majorly the aspects that greatly influence the running of any business. Some of these </w:t>
      </w:r>
      <w:r w:rsidR="00B145E3">
        <w:rPr>
          <w:lang w:val="en-US"/>
        </w:rPr>
        <w:t xml:space="preserve">determining aspects and concepts </w:t>
      </w:r>
      <w:r w:rsidR="00485D93">
        <w:rPr>
          <w:lang w:val="en-US"/>
        </w:rPr>
        <w:t>are</w:t>
      </w:r>
      <w:r w:rsidR="004D023D" w:rsidRPr="004D023D">
        <w:rPr>
          <w:lang w:val="en-US"/>
        </w:rPr>
        <w:t xml:space="preserve"> message content over the strategic text communication in business and the profession. </w:t>
      </w:r>
    </w:p>
    <w:p w14:paraId="6ECBC9E8" w14:textId="5A29729E" w:rsidR="00915CED" w:rsidRDefault="000D3799" w:rsidP="004D023D">
      <w:pPr>
        <w:ind w:firstLine="720"/>
        <w:rPr>
          <w:lang w:val="en-US"/>
        </w:rPr>
      </w:pPr>
      <w:r>
        <w:rPr>
          <w:lang w:val="en-US"/>
        </w:rPr>
        <w:t>Cultural communication involves the use of language as well as other means of communication to actualize commitments and activities in the business. There are various elements of cultural int</w:t>
      </w:r>
      <w:r>
        <w:rPr>
          <w:lang w:val="en-US"/>
        </w:rPr>
        <w:t>eraction that Primerica Inc. company applies</w:t>
      </w:r>
      <w:r w:rsidR="002D5899">
        <w:rPr>
          <w:lang w:val="en-US"/>
        </w:rPr>
        <w:t xml:space="preserve"> (</w:t>
      </w:r>
      <w:r w:rsidR="002D5899" w:rsidRPr="00A1537A">
        <w:rPr>
          <w:rFonts w:eastAsia="Times New Roman" w:cs="Times New Roman"/>
          <w:szCs w:val="24"/>
        </w:rPr>
        <w:t>Frandsen</w:t>
      </w:r>
      <w:r w:rsidR="002D5899">
        <w:rPr>
          <w:rFonts w:eastAsia="Times New Roman" w:cs="Times New Roman"/>
          <w:szCs w:val="24"/>
          <w:lang w:val="en-US"/>
        </w:rPr>
        <w:t xml:space="preserve"> </w:t>
      </w:r>
      <w:r w:rsidR="002D5899" w:rsidRPr="00A1537A">
        <w:rPr>
          <w:rFonts w:eastAsia="Times New Roman" w:cs="Times New Roman"/>
          <w:szCs w:val="24"/>
        </w:rPr>
        <w:t>&amp; Johansen, 2018)</w:t>
      </w:r>
      <w:r>
        <w:rPr>
          <w:lang w:val="en-US"/>
        </w:rPr>
        <w:t xml:space="preserve">. One of these aspects is cross-cultural communication. In a company like Primerica Inc. that has a very diverse workforce </w:t>
      </w:r>
      <w:r w:rsidR="00F90B1D">
        <w:rPr>
          <w:lang w:val="en-US"/>
        </w:rPr>
        <w:t>and</w:t>
      </w:r>
      <w:r>
        <w:rPr>
          <w:lang w:val="en-US"/>
        </w:rPr>
        <w:t xml:space="preserve"> its participation in the global economy, it is vit</w:t>
      </w:r>
      <w:r>
        <w:rPr>
          <w:lang w:val="en-US"/>
        </w:rPr>
        <w:t>al to ensure that there is the application of cross</w:t>
      </w:r>
      <w:r>
        <w:t>-cultural communication</w:t>
      </w:r>
      <w:r w:rsidR="003C511D">
        <w:rPr>
          <w:lang w:val="en-US"/>
        </w:rPr>
        <w:t xml:space="preserve"> (</w:t>
      </w:r>
      <w:proofErr w:type="spellStart"/>
      <w:r w:rsidR="003C511D" w:rsidRPr="00A1537A">
        <w:rPr>
          <w:rFonts w:eastAsia="Times New Roman" w:cs="Times New Roman"/>
          <w:szCs w:val="24"/>
        </w:rPr>
        <w:t>Holtzhausen</w:t>
      </w:r>
      <w:proofErr w:type="spellEnd"/>
      <w:r w:rsidR="003C511D">
        <w:rPr>
          <w:rFonts w:eastAsia="Times New Roman" w:cs="Times New Roman"/>
          <w:szCs w:val="24"/>
          <w:lang w:val="en-US"/>
        </w:rPr>
        <w:t xml:space="preserve"> </w:t>
      </w:r>
      <w:r w:rsidR="003C511D" w:rsidRPr="00A1537A">
        <w:rPr>
          <w:rFonts w:eastAsia="Times New Roman" w:cs="Times New Roman"/>
          <w:szCs w:val="24"/>
        </w:rPr>
        <w:t xml:space="preserve">&amp; </w:t>
      </w:r>
      <w:proofErr w:type="spellStart"/>
      <w:r w:rsidR="003C511D" w:rsidRPr="00A1537A">
        <w:rPr>
          <w:rFonts w:eastAsia="Times New Roman" w:cs="Times New Roman"/>
          <w:szCs w:val="24"/>
        </w:rPr>
        <w:t>Zerfass</w:t>
      </w:r>
      <w:proofErr w:type="spellEnd"/>
      <w:r w:rsidR="003C511D" w:rsidRPr="00A1537A">
        <w:rPr>
          <w:rFonts w:eastAsia="Times New Roman" w:cs="Times New Roman"/>
          <w:szCs w:val="24"/>
        </w:rPr>
        <w:t>, 2013)</w:t>
      </w:r>
      <w:r>
        <w:rPr>
          <w:lang w:val="en-US"/>
        </w:rPr>
        <w:t xml:space="preserve">. </w:t>
      </w:r>
    </w:p>
    <w:p w14:paraId="33A7A4F9" w14:textId="1EF49031" w:rsidR="006102A7" w:rsidRDefault="000D3799" w:rsidP="004D023D">
      <w:pPr>
        <w:ind w:firstLine="720"/>
        <w:rPr>
          <w:lang w:val="en-US"/>
        </w:rPr>
      </w:pPr>
      <w:r>
        <w:rPr>
          <w:lang w:val="en-US"/>
        </w:rPr>
        <w:t>In Primerica Inc</w:t>
      </w:r>
      <w:r>
        <w:rPr>
          <w:lang w:val="en-US"/>
        </w:rPr>
        <w:t xml:space="preserve">., one </w:t>
      </w:r>
      <w:r>
        <w:rPr>
          <w:lang w:val="en-US"/>
        </w:rPr>
        <w:t xml:space="preserve">fact is that the internet, technology as well as its expansion to the global scale has a significant impact on its communication. The reason behind this is that </w:t>
      </w:r>
      <w:r w:rsidR="008E78A2">
        <w:rPr>
          <w:lang w:val="en-US"/>
        </w:rPr>
        <w:t xml:space="preserve">since it as a diverse workforce and customers, it becomes increasingly important to ensure that cross-cultural communication </w:t>
      </w:r>
      <w:r w:rsidR="00A12F2A">
        <w:rPr>
          <w:lang w:val="en-US"/>
        </w:rPr>
        <w:t xml:space="preserve">becomes a critical tool to it. Once intercultural communication is applied in Primerica Inc., the business </w:t>
      </w:r>
      <w:r w:rsidR="00382A45">
        <w:rPr>
          <w:lang w:val="en-US"/>
        </w:rPr>
        <w:t>can</w:t>
      </w:r>
      <w:r w:rsidR="00A12F2A">
        <w:rPr>
          <w:lang w:val="en-US"/>
        </w:rPr>
        <w:t xml:space="preserve"> understand how different people from diverse cultures communicate, speak, or even view </w:t>
      </w:r>
      <w:r w:rsidR="00550519">
        <w:rPr>
          <w:lang w:val="en-US"/>
        </w:rPr>
        <w:t>everything around them</w:t>
      </w:r>
      <w:r w:rsidR="0093077A">
        <w:rPr>
          <w:lang w:val="en-US"/>
        </w:rPr>
        <w:t xml:space="preserve"> (</w:t>
      </w:r>
      <w:r w:rsidR="0093077A" w:rsidRPr="00A1537A">
        <w:rPr>
          <w:rFonts w:eastAsia="Times New Roman" w:cs="Times New Roman"/>
          <w:szCs w:val="24"/>
        </w:rPr>
        <w:t>James, 2014)</w:t>
      </w:r>
      <w:r w:rsidR="00550519">
        <w:rPr>
          <w:lang w:val="en-US"/>
        </w:rPr>
        <w:t xml:space="preserve">. </w:t>
      </w:r>
    </w:p>
    <w:p w14:paraId="5D7833B3" w14:textId="00039A16" w:rsidR="00550519" w:rsidRDefault="000D3799" w:rsidP="004D023D">
      <w:pPr>
        <w:ind w:firstLine="720"/>
        <w:rPr>
          <w:lang w:val="en-US"/>
        </w:rPr>
      </w:pPr>
      <w:r>
        <w:rPr>
          <w:lang w:val="en-US"/>
        </w:rPr>
        <w:t>Primerica Inc. is a company based in the United States. Since the company is a multi-level business, it operates in various parts of the world</w:t>
      </w:r>
      <w:r w:rsidR="00451425">
        <w:rPr>
          <w:lang w:val="en-US"/>
        </w:rPr>
        <w:t xml:space="preserve"> for a more extensive customer base</w:t>
      </w:r>
      <w:r>
        <w:rPr>
          <w:lang w:val="en-US"/>
        </w:rPr>
        <w:t>. Also, the</w:t>
      </w:r>
      <w:r w:rsidR="0060077B">
        <w:rPr>
          <w:lang w:val="en-US"/>
        </w:rPr>
        <w:t xml:space="preserve"> global</w:t>
      </w:r>
      <w:r>
        <w:rPr>
          <w:lang w:val="en-US"/>
        </w:rPr>
        <w:t xml:space="preserve"> compan</w:t>
      </w:r>
      <w:r>
        <w:rPr>
          <w:lang w:val="en-US"/>
        </w:rPr>
        <w:t>y</w:t>
      </w:r>
      <w:r w:rsidR="0060077B">
        <w:rPr>
          <w:lang w:val="en-US"/>
        </w:rPr>
        <w:t xml:space="preserve"> specializes in the selling of financial and insurance services, although it is based in the United States</w:t>
      </w:r>
      <w:r w:rsidR="00D64835">
        <w:rPr>
          <w:lang w:val="en-US"/>
        </w:rPr>
        <w:t xml:space="preserve"> (</w:t>
      </w:r>
      <w:proofErr w:type="spellStart"/>
      <w:r w:rsidR="00D64835">
        <w:t>Primeric</w:t>
      </w:r>
      <w:proofErr w:type="spellEnd"/>
      <w:r w:rsidR="00D64835">
        <w:rPr>
          <w:lang w:val="en-US"/>
        </w:rPr>
        <w:t xml:space="preserve">a, </w:t>
      </w:r>
      <w:r w:rsidR="00D64835">
        <w:t>2015)</w:t>
      </w:r>
      <w:r w:rsidR="0060077B">
        <w:rPr>
          <w:lang w:val="en-US"/>
        </w:rPr>
        <w:t xml:space="preserve">. due to this fact, it means that the business </w:t>
      </w:r>
      <w:r w:rsidR="00473F44">
        <w:rPr>
          <w:lang w:val="en-US"/>
        </w:rPr>
        <w:t xml:space="preserve">has significant interactions with people of different races, cultures, and </w:t>
      </w:r>
      <w:r w:rsidR="00404170">
        <w:rPr>
          <w:lang w:val="en-US"/>
        </w:rPr>
        <w:t>beliefs</w:t>
      </w:r>
      <w:r w:rsidR="008B419A">
        <w:rPr>
          <w:lang w:val="en-US"/>
        </w:rPr>
        <w:t xml:space="preserve"> (</w:t>
      </w:r>
      <w:r w:rsidR="008B419A" w:rsidRPr="00A1537A">
        <w:rPr>
          <w:rFonts w:eastAsia="Times New Roman" w:cs="Times New Roman"/>
          <w:szCs w:val="24"/>
        </w:rPr>
        <w:t>Frandsen</w:t>
      </w:r>
      <w:r w:rsidR="008B419A">
        <w:rPr>
          <w:rFonts w:eastAsia="Times New Roman" w:cs="Times New Roman"/>
          <w:szCs w:val="24"/>
          <w:lang w:val="en-US"/>
        </w:rPr>
        <w:t xml:space="preserve"> </w:t>
      </w:r>
      <w:r w:rsidR="008B419A" w:rsidRPr="00A1537A">
        <w:rPr>
          <w:rFonts w:eastAsia="Times New Roman" w:cs="Times New Roman"/>
          <w:szCs w:val="24"/>
        </w:rPr>
        <w:t>&amp; Johansen, 2018)</w:t>
      </w:r>
      <w:r w:rsidR="00404170">
        <w:rPr>
          <w:lang w:val="en-US"/>
        </w:rPr>
        <w:t xml:space="preserve">. As a result of this fact, the company greatly utilizes cross-cultural communication to ensure that every stakeholder of the company is adequately served. This fact shows </w:t>
      </w:r>
      <w:r w:rsidR="00CA4CE2">
        <w:rPr>
          <w:lang w:val="en-US"/>
        </w:rPr>
        <w:t xml:space="preserve">that cultural communication is a crucial aspect of Primerica Inc. </w:t>
      </w:r>
    </w:p>
    <w:p w14:paraId="52F53613" w14:textId="22B87934" w:rsidR="008C6C6F" w:rsidRDefault="000D3799" w:rsidP="004D023D">
      <w:pPr>
        <w:ind w:firstLine="720"/>
        <w:rPr>
          <w:lang w:val="en-US"/>
        </w:rPr>
      </w:pPr>
      <w:r>
        <w:rPr>
          <w:lang w:val="en-US"/>
        </w:rPr>
        <w:t xml:space="preserve">Additionally, </w:t>
      </w:r>
      <w:r w:rsidR="00402659">
        <w:rPr>
          <w:lang w:val="en-US"/>
        </w:rPr>
        <w:t>another aspect of business that also finds application in Primerica Inc. is diversity. Diversity</w:t>
      </w:r>
      <w:r w:rsidR="00382A45">
        <w:rPr>
          <w:lang w:val="en-US"/>
        </w:rPr>
        <w:t xml:space="preserve"> </w:t>
      </w:r>
      <w:r w:rsidR="00402659">
        <w:rPr>
          <w:lang w:val="en-US"/>
        </w:rPr>
        <w:t>refers to accommodating diverse ideas and people from all backgrounds. A diverse internal business environment is an excellent tool for facilitating the profitability of the business</w:t>
      </w:r>
      <w:r w:rsidR="002C5F40">
        <w:rPr>
          <w:lang w:val="en-US"/>
        </w:rPr>
        <w:t xml:space="preserve"> (</w:t>
      </w:r>
      <w:r w:rsidR="002C5F40" w:rsidRPr="00A1537A">
        <w:rPr>
          <w:rFonts w:eastAsia="Times New Roman" w:cs="Times New Roman"/>
          <w:szCs w:val="24"/>
        </w:rPr>
        <w:t>Frandsen</w:t>
      </w:r>
      <w:r w:rsidR="002C5F40">
        <w:rPr>
          <w:rFonts w:eastAsia="Times New Roman" w:cs="Times New Roman"/>
          <w:szCs w:val="24"/>
          <w:lang w:val="en-US"/>
        </w:rPr>
        <w:t xml:space="preserve"> </w:t>
      </w:r>
      <w:r w:rsidR="002C5F40" w:rsidRPr="00A1537A">
        <w:rPr>
          <w:rFonts w:eastAsia="Times New Roman" w:cs="Times New Roman"/>
          <w:szCs w:val="24"/>
        </w:rPr>
        <w:t>&amp; Johansen, 2018)</w:t>
      </w:r>
      <w:r w:rsidR="00402659">
        <w:rPr>
          <w:lang w:val="en-US"/>
        </w:rPr>
        <w:t xml:space="preserve">. A </w:t>
      </w:r>
      <w:r w:rsidR="00150E16">
        <w:rPr>
          <w:lang w:val="en-US"/>
        </w:rPr>
        <w:t xml:space="preserve">company that observes diversity hires qualified professionals regardless of their gender, age, color race, religion, or culture. Despite this form of diversity, many other businesses like </w:t>
      </w:r>
      <w:r w:rsidR="00724F78">
        <w:rPr>
          <w:lang w:val="en-US"/>
        </w:rPr>
        <w:t xml:space="preserve">Primerica Inc. observe various types of diversity in the company, which all work towards the success of the business.  </w:t>
      </w:r>
    </w:p>
    <w:p w14:paraId="2068534B" w14:textId="032832E4" w:rsidR="00AD483D" w:rsidRDefault="000D3799" w:rsidP="000439D4">
      <w:pPr>
        <w:ind w:firstLine="720"/>
        <w:rPr>
          <w:lang w:val="en-US"/>
        </w:rPr>
      </w:pPr>
      <w:r>
        <w:rPr>
          <w:lang w:val="en-US"/>
        </w:rPr>
        <w:t>Diversity also touches on the aspect of communication business</w:t>
      </w:r>
      <w:r w:rsidR="00736D58">
        <w:rPr>
          <w:lang w:val="en-US"/>
        </w:rPr>
        <w:t>. It finds application in cross-cultural communication, as discussed above. Having a diverse work</w:t>
      </w:r>
      <w:r w:rsidR="001453ED">
        <w:rPr>
          <w:lang w:val="en-US"/>
        </w:rPr>
        <w:t xml:space="preserve">force is an excellent tool for achieving intercultural communication. A diverse workforce means that the employees can help in their areas </w:t>
      </w:r>
      <w:proofErr w:type="spellStart"/>
      <w:r w:rsidR="001453ED">
        <w:rPr>
          <w:lang w:val="en-US"/>
        </w:rPr>
        <w:t>o</w:t>
      </w:r>
      <w:proofErr w:type="spellEnd"/>
      <w:r w:rsidR="001453ED">
        <w:rPr>
          <w:lang w:val="en-US"/>
        </w:rPr>
        <w:t xml:space="preserve"> competence. I</w:t>
      </w:r>
      <w:r w:rsidR="00052C17">
        <w:rPr>
          <w:lang w:val="en-US"/>
        </w:rPr>
        <w:t>f Primerica Inc. were to have a non-diverse workforce, it would be har</w:t>
      </w:r>
      <w:r w:rsidR="00382A45">
        <w:rPr>
          <w:lang w:val="en-US"/>
        </w:rPr>
        <w:t xml:space="preserve">d </w:t>
      </w:r>
      <w:r w:rsidR="00052C17">
        <w:rPr>
          <w:lang w:val="en-US"/>
        </w:rPr>
        <w:t>to achieve</w:t>
      </w:r>
      <w:r w:rsidR="00EC754F">
        <w:rPr>
          <w:lang w:val="en-US"/>
        </w:rPr>
        <w:t xml:space="preserve"> growth since the chances of expansion are limited</w:t>
      </w:r>
      <w:r w:rsidR="00643B03">
        <w:rPr>
          <w:lang w:val="en-US"/>
        </w:rPr>
        <w:t xml:space="preserve"> </w:t>
      </w:r>
      <w:r w:rsidR="00455439">
        <w:rPr>
          <w:lang w:val="en-US"/>
        </w:rPr>
        <w:t>(</w:t>
      </w:r>
      <w:proofErr w:type="spellStart"/>
      <w:r w:rsidR="00643B03">
        <w:t>Primeric</w:t>
      </w:r>
      <w:proofErr w:type="spellEnd"/>
      <w:r w:rsidR="00455439">
        <w:rPr>
          <w:lang w:val="en-US"/>
        </w:rPr>
        <w:t xml:space="preserve">a, </w:t>
      </w:r>
      <w:r w:rsidR="00643B03">
        <w:t>2015)</w:t>
      </w:r>
      <w:r w:rsidR="00EC754F">
        <w:rPr>
          <w:lang w:val="en-US"/>
        </w:rPr>
        <w:t xml:space="preserve">. </w:t>
      </w:r>
      <w:r w:rsidR="00B30B7B">
        <w:rPr>
          <w:lang w:val="en-US"/>
        </w:rPr>
        <w:t>It is for this reason that diversity is a beneficial aspect of any business in all senses.</w:t>
      </w:r>
      <w:r w:rsidR="00FD357F">
        <w:rPr>
          <w:lang w:val="en-US"/>
        </w:rPr>
        <w:t xml:space="preserve"> </w:t>
      </w:r>
      <w:bookmarkStart w:id="0" w:name="_GoBack"/>
      <w:bookmarkEnd w:id="0"/>
    </w:p>
    <w:p w14:paraId="02177D0E" w14:textId="6AB82806" w:rsidR="00373D02" w:rsidRDefault="000D3799" w:rsidP="000439D4">
      <w:pPr>
        <w:ind w:firstLine="720"/>
        <w:rPr>
          <w:lang w:val="en-US"/>
        </w:rPr>
      </w:pPr>
      <w:r>
        <w:rPr>
          <w:lang w:val="en-US"/>
        </w:rPr>
        <w:t>T</w:t>
      </w:r>
      <w:r>
        <w:rPr>
          <w:lang w:val="en-US"/>
        </w:rPr>
        <w:t xml:space="preserve">he other concept that is hugely applicable </w:t>
      </w:r>
      <w:r w:rsidR="00FD332F">
        <w:rPr>
          <w:lang w:val="en-US"/>
        </w:rPr>
        <w:t xml:space="preserve">in the </w:t>
      </w:r>
      <w:r w:rsidR="001E4115">
        <w:t>strategic text communication in business and the profession</w:t>
      </w:r>
      <w:r w:rsidR="001E4115">
        <w:rPr>
          <w:lang w:val="en-US"/>
        </w:rPr>
        <w:t xml:space="preserve"> </w:t>
      </w:r>
      <w:r w:rsidR="00FD332F">
        <w:rPr>
          <w:lang w:val="en-US"/>
        </w:rPr>
        <w:t xml:space="preserve">is </w:t>
      </w:r>
      <w:r w:rsidR="001E4115">
        <w:t>message content</w:t>
      </w:r>
      <w:r w:rsidR="001E4115">
        <w:rPr>
          <w:lang w:val="en-US"/>
        </w:rPr>
        <w:t>. For a company to communicate strategically, it must lay particular emphasis on the message content</w:t>
      </w:r>
      <w:r w:rsidR="00DE6B5F">
        <w:rPr>
          <w:lang w:val="en-US"/>
        </w:rPr>
        <w:t xml:space="preserve"> (</w:t>
      </w:r>
      <w:proofErr w:type="spellStart"/>
      <w:r w:rsidR="00DE6B5F" w:rsidRPr="00A1537A">
        <w:rPr>
          <w:rFonts w:eastAsia="Times New Roman" w:cs="Times New Roman"/>
          <w:szCs w:val="24"/>
        </w:rPr>
        <w:t>Holtzhausen</w:t>
      </w:r>
      <w:proofErr w:type="spellEnd"/>
      <w:r w:rsidR="00DE6B5F">
        <w:rPr>
          <w:rFonts w:eastAsia="Times New Roman" w:cs="Times New Roman"/>
          <w:szCs w:val="24"/>
          <w:lang w:val="en-US"/>
        </w:rPr>
        <w:t xml:space="preserve"> </w:t>
      </w:r>
      <w:r w:rsidR="00DE6B5F" w:rsidRPr="00A1537A">
        <w:rPr>
          <w:rFonts w:eastAsia="Times New Roman" w:cs="Times New Roman"/>
          <w:szCs w:val="24"/>
        </w:rPr>
        <w:t xml:space="preserve">&amp; </w:t>
      </w:r>
      <w:proofErr w:type="spellStart"/>
      <w:r w:rsidR="00DE6B5F" w:rsidRPr="00A1537A">
        <w:rPr>
          <w:rFonts w:eastAsia="Times New Roman" w:cs="Times New Roman"/>
          <w:szCs w:val="24"/>
        </w:rPr>
        <w:t>Zerfass</w:t>
      </w:r>
      <w:proofErr w:type="spellEnd"/>
      <w:r w:rsidR="00DE6B5F" w:rsidRPr="00A1537A">
        <w:rPr>
          <w:rFonts w:eastAsia="Times New Roman" w:cs="Times New Roman"/>
          <w:szCs w:val="24"/>
        </w:rPr>
        <w:t>, 2013)</w:t>
      </w:r>
      <w:r w:rsidR="001E4115">
        <w:rPr>
          <w:lang w:val="en-US"/>
        </w:rPr>
        <w:t>. The message content is what the target audience, who are the customers, will get from any form of communication</w:t>
      </w:r>
      <w:r w:rsidR="003A5FCA">
        <w:rPr>
          <w:lang w:val="en-US"/>
        </w:rPr>
        <w:t>. In marketing communications, the message content should be well-tailored to match what the customers need at a specific time</w:t>
      </w:r>
      <w:r w:rsidR="000C0CEF">
        <w:rPr>
          <w:lang w:val="en-US"/>
        </w:rPr>
        <w:t xml:space="preserve"> (</w:t>
      </w:r>
      <w:r w:rsidR="000C0CEF" w:rsidRPr="00A1537A">
        <w:rPr>
          <w:rFonts w:eastAsia="Times New Roman" w:cs="Times New Roman"/>
          <w:szCs w:val="24"/>
        </w:rPr>
        <w:t>Frandsen</w:t>
      </w:r>
      <w:r w:rsidR="000C0CEF">
        <w:rPr>
          <w:rFonts w:eastAsia="Times New Roman" w:cs="Times New Roman"/>
          <w:szCs w:val="24"/>
          <w:lang w:val="en-US"/>
        </w:rPr>
        <w:t xml:space="preserve"> </w:t>
      </w:r>
      <w:r w:rsidR="000C0CEF" w:rsidRPr="00A1537A">
        <w:rPr>
          <w:rFonts w:eastAsia="Times New Roman" w:cs="Times New Roman"/>
          <w:szCs w:val="24"/>
        </w:rPr>
        <w:t>&amp; Johansen, 2018)</w:t>
      </w:r>
      <w:r w:rsidR="003A5FCA">
        <w:rPr>
          <w:lang w:val="en-US"/>
        </w:rPr>
        <w:t xml:space="preserve">. </w:t>
      </w:r>
      <w:r w:rsidR="004E67A9">
        <w:rPr>
          <w:lang w:val="en-US"/>
        </w:rPr>
        <w:t>Primerica Inc. uses various marketing communications strategy to ensure that the message sent to the customers will have a considerable impact</w:t>
      </w:r>
      <w:r w:rsidR="00227D0E">
        <w:rPr>
          <w:lang w:val="en-US"/>
        </w:rPr>
        <w:t xml:space="preserve">. One approach </w:t>
      </w:r>
      <w:r w:rsidR="00382A45">
        <w:rPr>
          <w:lang w:val="en-US"/>
        </w:rPr>
        <w:t>used</w:t>
      </w:r>
      <w:r w:rsidR="00227D0E">
        <w:rPr>
          <w:lang w:val="en-US"/>
        </w:rPr>
        <w:t xml:space="preserve"> is making the tone of communication to be as fluid as possible. When the communication is fluid, the message content can quickly </w:t>
      </w:r>
      <w:r w:rsidR="007828CB">
        <w:rPr>
          <w:lang w:val="en-US"/>
        </w:rPr>
        <w:t>adapt</w:t>
      </w:r>
      <w:r w:rsidR="00227D0E">
        <w:rPr>
          <w:lang w:val="en-US"/>
        </w:rPr>
        <w:t xml:space="preserve"> to the d</w:t>
      </w:r>
      <w:r w:rsidR="00533A6C">
        <w:rPr>
          <w:lang w:val="en-US"/>
        </w:rPr>
        <w:t xml:space="preserve">ynamics of a </w:t>
      </w:r>
      <w:proofErr w:type="gramStart"/>
      <w:r w:rsidR="00533A6C">
        <w:rPr>
          <w:lang w:val="en-US"/>
        </w:rPr>
        <w:t>business li</w:t>
      </w:r>
      <w:r w:rsidR="00382A45">
        <w:rPr>
          <w:lang w:val="en-US"/>
        </w:rPr>
        <w:t>k</w:t>
      </w:r>
      <w:r w:rsidR="00533A6C">
        <w:rPr>
          <w:lang w:val="en-US"/>
        </w:rPr>
        <w:t>e</w:t>
      </w:r>
      <w:proofErr w:type="gramEnd"/>
      <w:r w:rsidR="00533A6C">
        <w:rPr>
          <w:lang w:val="en-US"/>
        </w:rPr>
        <w:t xml:space="preserve"> demands, products, and services. </w:t>
      </w:r>
      <w:r w:rsidR="007828CB">
        <w:rPr>
          <w:lang w:val="en-US"/>
        </w:rPr>
        <w:t>This fact shows how message content is crucial in strategic communication.</w:t>
      </w:r>
    </w:p>
    <w:p w14:paraId="78C60B42" w14:textId="2E69BD1B" w:rsidR="00644726" w:rsidRDefault="000D3799" w:rsidP="000439D4">
      <w:pPr>
        <w:ind w:firstLine="720"/>
        <w:rPr>
          <w:lang w:val="en-US"/>
        </w:rPr>
      </w:pPr>
      <w:r>
        <w:rPr>
          <w:lang w:val="en-US"/>
        </w:rPr>
        <w:t xml:space="preserve">Today I have discussed various tools of strategic business communication. </w:t>
      </w:r>
      <w:r w:rsidR="006B73DF">
        <w:rPr>
          <w:lang w:val="en-US"/>
        </w:rPr>
        <w:t xml:space="preserve">One of these tools of </w:t>
      </w:r>
      <w:r w:rsidR="006B73DF">
        <w:t>strategic text communication in business and the profession</w:t>
      </w:r>
      <w:r w:rsidR="006B73DF">
        <w:rPr>
          <w:lang w:val="en-US"/>
        </w:rPr>
        <w:t xml:space="preserve"> is cultural communication. Cultural communication focusses on ensuring</w:t>
      </w:r>
      <w:r w:rsidR="007D6AB5">
        <w:rPr>
          <w:lang w:val="en-US"/>
        </w:rPr>
        <w:t xml:space="preserve"> smooth business communication. </w:t>
      </w:r>
      <w:r w:rsidR="00275A5F">
        <w:rPr>
          <w:lang w:val="en-US"/>
        </w:rPr>
        <w:t xml:space="preserve">The other mechanism of strategic communication </w:t>
      </w:r>
      <w:r w:rsidR="00C976B5">
        <w:rPr>
          <w:lang w:val="en-US"/>
        </w:rPr>
        <w:t xml:space="preserve">I have handled is diversity. Diversity is also applied in Primerica Inc., where </w:t>
      </w:r>
      <w:r w:rsidR="00185D15">
        <w:rPr>
          <w:lang w:val="en-US"/>
        </w:rPr>
        <w:t xml:space="preserve">diversity is a critical tool of strategic communication. Finally, </w:t>
      </w:r>
      <w:r w:rsidR="005F6E94">
        <w:rPr>
          <w:lang w:val="en-US"/>
        </w:rPr>
        <w:t xml:space="preserve">I have discussed that message content is another essential tool of strategic communication in business. </w:t>
      </w:r>
      <w:r w:rsidR="00F305B5">
        <w:rPr>
          <w:lang w:val="en-US"/>
        </w:rPr>
        <w:t>From the speech get the fact that cultural communication, diversity, and message content are all applied in Primerica Inc. and are useful strategic communication tools in the business.</w:t>
      </w:r>
      <w:r>
        <w:rPr>
          <w:lang w:val="en-US"/>
        </w:rPr>
        <w:t xml:space="preserve"> In conclusion, strategic com</w:t>
      </w:r>
      <w:r>
        <w:rPr>
          <w:lang w:val="en-US"/>
        </w:rPr>
        <w:t>munication</w:t>
      </w:r>
      <w:r w:rsidR="00F305B5">
        <w:rPr>
          <w:lang w:val="en-US"/>
        </w:rPr>
        <w:t xml:space="preserve"> </w:t>
      </w:r>
      <w:r>
        <w:rPr>
          <w:lang w:val="en-US"/>
        </w:rPr>
        <w:t>must be incorporated into any company for a significant improvement.</w:t>
      </w:r>
    </w:p>
    <w:p w14:paraId="298886EF" w14:textId="75AD354B" w:rsidR="003055D6" w:rsidRDefault="003055D6" w:rsidP="000439D4">
      <w:pPr>
        <w:ind w:firstLine="720"/>
        <w:rPr>
          <w:lang w:val="en-US"/>
        </w:rPr>
      </w:pPr>
    </w:p>
    <w:p w14:paraId="10E2807A" w14:textId="5C67701B" w:rsidR="003055D6" w:rsidRDefault="000D3799">
      <w:pPr>
        <w:spacing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0744A6F6" w14:textId="7A5DB389" w:rsidR="003055D6" w:rsidRDefault="000D3799" w:rsidP="003055D6">
      <w:pPr>
        <w:jc w:val="center"/>
        <w:rPr>
          <w:lang w:val="en-US"/>
        </w:rPr>
      </w:pPr>
      <w:r>
        <w:rPr>
          <w:lang w:val="en-US"/>
        </w:rPr>
        <w:t xml:space="preserve">References </w:t>
      </w:r>
    </w:p>
    <w:p w14:paraId="0DD74536" w14:textId="77777777" w:rsidR="00A1537A" w:rsidRPr="00A1537A" w:rsidRDefault="000D3799" w:rsidP="00A1537A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A1537A">
        <w:rPr>
          <w:rFonts w:eastAsia="Times New Roman" w:cs="Times New Roman"/>
          <w:szCs w:val="24"/>
        </w:rPr>
        <w:t xml:space="preserve">Frandsen, F., &amp; Johansen, W. (2018). Corporate communication. </w:t>
      </w:r>
      <w:r w:rsidRPr="00A1537A">
        <w:rPr>
          <w:rFonts w:eastAsia="Times New Roman" w:cs="Times New Roman"/>
          <w:i/>
          <w:iCs/>
          <w:szCs w:val="24"/>
        </w:rPr>
        <w:t>The International Encyclopedia of Strategic Communication</w:t>
      </w:r>
      <w:r w:rsidRPr="00A1537A">
        <w:rPr>
          <w:rFonts w:eastAsia="Times New Roman" w:cs="Times New Roman"/>
          <w:szCs w:val="24"/>
        </w:rPr>
        <w:t>, 1-10.</w:t>
      </w:r>
    </w:p>
    <w:p w14:paraId="1686CF22" w14:textId="1B54D5CF" w:rsidR="00A1537A" w:rsidRPr="00A1537A" w:rsidRDefault="000D3799" w:rsidP="00A1537A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proofErr w:type="spellStart"/>
      <w:r w:rsidRPr="00A1537A">
        <w:rPr>
          <w:rFonts w:eastAsia="Times New Roman" w:cs="Times New Roman"/>
          <w:szCs w:val="24"/>
        </w:rPr>
        <w:t>Holtzhausen</w:t>
      </w:r>
      <w:proofErr w:type="spellEnd"/>
      <w:r w:rsidRPr="00A1537A">
        <w:rPr>
          <w:rFonts w:eastAsia="Times New Roman" w:cs="Times New Roman"/>
          <w:szCs w:val="24"/>
        </w:rPr>
        <w:t xml:space="preserve">, D. R., &amp; </w:t>
      </w:r>
      <w:proofErr w:type="spellStart"/>
      <w:r w:rsidRPr="00A1537A">
        <w:rPr>
          <w:rFonts w:eastAsia="Times New Roman" w:cs="Times New Roman"/>
          <w:szCs w:val="24"/>
        </w:rPr>
        <w:t>Zerfass</w:t>
      </w:r>
      <w:proofErr w:type="spellEnd"/>
      <w:r w:rsidRPr="00A1537A">
        <w:rPr>
          <w:rFonts w:eastAsia="Times New Roman" w:cs="Times New Roman"/>
          <w:szCs w:val="24"/>
        </w:rPr>
        <w:t xml:space="preserve">, A. (2013). Strategic communication–Pillars and perspectives of an alternative paradigm. In </w:t>
      </w:r>
      <w:r w:rsidRPr="00A1537A">
        <w:rPr>
          <w:rFonts w:eastAsia="Times New Roman" w:cs="Times New Roman"/>
          <w:i/>
          <w:iCs/>
          <w:szCs w:val="24"/>
        </w:rPr>
        <w:t>Organisations</w:t>
      </w:r>
      <w:r w:rsidR="00643B03">
        <w:rPr>
          <w:rFonts w:eastAsia="Times New Roman" w:cs="Times New Roman"/>
          <w:i/>
          <w:iCs/>
          <w:szCs w:val="24"/>
          <w:lang w:val="en-US"/>
        </w:rPr>
        <w:t>, c</w:t>
      </w:r>
      <w:proofErr w:type="spellStart"/>
      <w:r w:rsidRPr="00A1537A">
        <w:rPr>
          <w:rFonts w:eastAsia="Times New Roman" w:cs="Times New Roman"/>
          <w:i/>
          <w:iCs/>
          <w:szCs w:val="24"/>
        </w:rPr>
        <w:t>ommuni</w:t>
      </w:r>
      <w:proofErr w:type="spellEnd"/>
      <w:r w:rsidR="00643B03">
        <w:rPr>
          <w:rFonts w:eastAsia="Times New Roman" w:cs="Times New Roman"/>
          <w:i/>
          <w:iCs/>
          <w:szCs w:val="24"/>
          <w:lang w:val="en-US"/>
        </w:rPr>
        <w:t>c</w:t>
      </w:r>
      <w:proofErr w:type="spellStart"/>
      <w:r w:rsidRPr="00A1537A">
        <w:rPr>
          <w:rFonts w:eastAsia="Times New Roman" w:cs="Times New Roman"/>
          <w:i/>
          <w:iCs/>
          <w:szCs w:val="24"/>
        </w:rPr>
        <w:t>ation</w:t>
      </w:r>
      <w:proofErr w:type="spellEnd"/>
      <w:r w:rsidRPr="00A1537A">
        <w:rPr>
          <w:rFonts w:eastAsia="Times New Roman" w:cs="Times New Roman"/>
          <w:i/>
          <w:iCs/>
          <w:szCs w:val="24"/>
        </w:rPr>
        <w:t>, and public relations</w:t>
      </w:r>
      <w:r w:rsidRPr="00A1537A">
        <w:rPr>
          <w:rFonts w:eastAsia="Times New Roman" w:cs="Times New Roman"/>
          <w:szCs w:val="24"/>
        </w:rPr>
        <w:t xml:space="preserve"> (pp. 73-94). Springer VS, Wiesbaden.</w:t>
      </w:r>
    </w:p>
    <w:p w14:paraId="4CC50CC3" w14:textId="77777777" w:rsidR="00A1537A" w:rsidRPr="00A1537A" w:rsidRDefault="000D3799" w:rsidP="00A1537A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A1537A">
        <w:rPr>
          <w:rFonts w:eastAsia="Times New Roman" w:cs="Times New Roman"/>
          <w:szCs w:val="24"/>
        </w:rPr>
        <w:t xml:space="preserve">James, M. (2014). </w:t>
      </w:r>
      <w:r w:rsidRPr="00A1537A">
        <w:rPr>
          <w:rFonts w:eastAsia="Times New Roman" w:cs="Times New Roman"/>
          <w:i/>
          <w:iCs/>
          <w:szCs w:val="24"/>
        </w:rPr>
        <w:t>Positioning theory and strat</w:t>
      </w:r>
      <w:r w:rsidRPr="00A1537A">
        <w:rPr>
          <w:rFonts w:eastAsia="Times New Roman" w:cs="Times New Roman"/>
          <w:i/>
          <w:iCs/>
          <w:szCs w:val="24"/>
        </w:rPr>
        <w:t>egic communication: A new approach to public relations research and practice</w:t>
      </w:r>
      <w:r w:rsidRPr="00A1537A">
        <w:rPr>
          <w:rFonts w:eastAsia="Times New Roman" w:cs="Times New Roman"/>
          <w:szCs w:val="24"/>
        </w:rPr>
        <w:t>. Routledge.</w:t>
      </w:r>
    </w:p>
    <w:p w14:paraId="1F827571" w14:textId="77777777" w:rsidR="00643B03" w:rsidRDefault="000D3799" w:rsidP="00643B03">
      <w:pPr>
        <w:pStyle w:val="NormalWeb"/>
        <w:spacing w:before="0" w:beforeAutospacing="0" w:after="0" w:afterAutospacing="0" w:line="550" w:lineRule="atLeast"/>
        <w:ind w:left="720" w:right="75" w:hanging="720"/>
      </w:pPr>
      <w:r>
        <w:t xml:space="preserve">Primerica. (2015). </w:t>
      </w:r>
      <w:r>
        <w:rPr>
          <w:rStyle w:val="Emphasis"/>
        </w:rPr>
        <w:t>About Primerica</w:t>
      </w:r>
      <w:r>
        <w:t xml:space="preserve">. Primerica | A Main Street Company for Main Street North America. Retrieved March 2, 2020, from </w:t>
      </w:r>
      <w:hyperlink r:id="rId6" w:history="1">
        <w:r>
          <w:rPr>
            <w:rStyle w:val="Hyperlink"/>
          </w:rPr>
          <w:t>https://www.primerica.com</w:t>
        </w:r>
      </w:hyperlink>
    </w:p>
    <w:p w14:paraId="77BD8AD9" w14:textId="77777777" w:rsidR="00A1537A" w:rsidRPr="006B73DF" w:rsidRDefault="00A1537A" w:rsidP="00A1537A">
      <w:pPr>
        <w:rPr>
          <w:lang w:val="en-US"/>
        </w:rPr>
      </w:pPr>
    </w:p>
    <w:sectPr w:rsidR="00A1537A" w:rsidRPr="006B73DF" w:rsidSect="0005326D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7DBA5" w14:textId="77777777" w:rsidR="000D3799" w:rsidRDefault="000D3799">
      <w:pPr>
        <w:spacing w:after="0" w:line="240" w:lineRule="auto"/>
      </w:pPr>
      <w:r>
        <w:separator/>
      </w:r>
    </w:p>
  </w:endnote>
  <w:endnote w:type="continuationSeparator" w:id="0">
    <w:p w14:paraId="508C1B04" w14:textId="77777777" w:rsidR="000D3799" w:rsidRDefault="000D3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EB694" w14:textId="77777777" w:rsidR="000D3799" w:rsidRDefault="000D3799">
      <w:pPr>
        <w:spacing w:after="0" w:line="240" w:lineRule="auto"/>
      </w:pPr>
      <w:r>
        <w:separator/>
      </w:r>
    </w:p>
  </w:footnote>
  <w:footnote w:type="continuationSeparator" w:id="0">
    <w:p w14:paraId="1A6646F5" w14:textId="77777777" w:rsidR="000D3799" w:rsidRDefault="000D3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7000D" w14:textId="5E8B69F2" w:rsidR="0005326D" w:rsidRDefault="000D3799">
    <w:pPr>
      <w:pStyle w:val="Header"/>
      <w:jc w:val="right"/>
    </w:pPr>
    <w:r w:rsidRPr="0005326D">
      <w:rPr>
        <w:lang w:val="en-US"/>
      </w:rPr>
      <w:t xml:space="preserve">INFORMATIVE SPEECH </w:t>
    </w:r>
    <w:r>
      <w:rPr>
        <w:lang w:val="en-US"/>
      </w:rPr>
      <w:tab/>
    </w:r>
    <w:r>
      <w:rPr>
        <w:lang w:val="en-US"/>
      </w:rPr>
      <w:tab/>
    </w:r>
    <w:sdt>
      <w:sdtPr>
        <w:id w:val="-18705298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DDCBEFB" w14:textId="77777777" w:rsidR="0005326D" w:rsidRDefault="000532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71C89" w14:textId="6C057C73" w:rsidR="0005326D" w:rsidRDefault="000D3799">
    <w:pPr>
      <w:pStyle w:val="Header"/>
      <w:jc w:val="right"/>
    </w:pPr>
    <w:r>
      <w:rPr>
        <w:lang w:val="en-US"/>
      </w:rPr>
      <w:t xml:space="preserve">Running head: </w:t>
    </w:r>
    <w:r w:rsidRPr="0005326D">
      <w:rPr>
        <w:lang w:val="en-US"/>
      </w:rPr>
      <w:t xml:space="preserve">INFORMATIVE SPEECH </w:t>
    </w:r>
    <w:sdt>
      <w:sdtPr>
        <w:id w:val="8613245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CBC0CA5" w14:textId="77777777" w:rsidR="0005326D" w:rsidRDefault="000532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A4"/>
    <w:rsid w:val="000439D4"/>
    <w:rsid w:val="00052C17"/>
    <w:rsid w:val="0005326D"/>
    <w:rsid w:val="000C0CEF"/>
    <w:rsid w:val="000D3799"/>
    <w:rsid w:val="001051F1"/>
    <w:rsid w:val="001453ED"/>
    <w:rsid w:val="00150E16"/>
    <w:rsid w:val="00185D15"/>
    <w:rsid w:val="001E4115"/>
    <w:rsid w:val="00227D0E"/>
    <w:rsid w:val="00275A5F"/>
    <w:rsid w:val="002C5F40"/>
    <w:rsid w:val="002D5899"/>
    <w:rsid w:val="003055D6"/>
    <w:rsid w:val="00373D02"/>
    <w:rsid w:val="00382A45"/>
    <w:rsid w:val="003A5FCA"/>
    <w:rsid w:val="003C511D"/>
    <w:rsid w:val="003D2BB4"/>
    <w:rsid w:val="00402659"/>
    <w:rsid w:val="00404170"/>
    <w:rsid w:val="00451425"/>
    <w:rsid w:val="00455439"/>
    <w:rsid w:val="00473F44"/>
    <w:rsid w:val="00485D93"/>
    <w:rsid w:val="004C50D6"/>
    <w:rsid w:val="004C6D1A"/>
    <w:rsid w:val="004D023D"/>
    <w:rsid w:val="004E67A9"/>
    <w:rsid w:val="00533A6C"/>
    <w:rsid w:val="00550519"/>
    <w:rsid w:val="0059214D"/>
    <w:rsid w:val="005F6E94"/>
    <w:rsid w:val="0060077B"/>
    <w:rsid w:val="006102A7"/>
    <w:rsid w:val="00643B03"/>
    <w:rsid w:val="00644726"/>
    <w:rsid w:val="00660B58"/>
    <w:rsid w:val="006B73DF"/>
    <w:rsid w:val="00724F78"/>
    <w:rsid w:val="00736D58"/>
    <w:rsid w:val="007828CB"/>
    <w:rsid w:val="007D6AB5"/>
    <w:rsid w:val="00812262"/>
    <w:rsid w:val="008B419A"/>
    <w:rsid w:val="008C6C6F"/>
    <w:rsid w:val="008E78A2"/>
    <w:rsid w:val="00915CED"/>
    <w:rsid w:val="00917C50"/>
    <w:rsid w:val="00924B85"/>
    <w:rsid w:val="0093077A"/>
    <w:rsid w:val="00964144"/>
    <w:rsid w:val="009C1BA4"/>
    <w:rsid w:val="009F7741"/>
    <w:rsid w:val="00A12F2A"/>
    <w:rsid w:val="00A1537A"/>
    <w:rsid w:val="00A339B9"/>
    <w:rsid w:val="00AD483D"/>
    <w:rsid w:val="00AF2F49"/>
    <w:rsid w:val="00B145E3"/>
    <w:rsid w:val="00B2771A"/>
    <w:rsid w:val="00B30B7B"/>
    <w:rsid w:val="00B36692"/>
    <w:rsid w:val="00B51708"/>
    <w:rsid w:val="00B61B50"/>
    <w:rsid w:val="00C976B5"/>
    <w:rsid w:val="00CA4CE2"/>
    <w:rsid w:val="00D5619A"/>
    <w:rsid w:val="00D64835"/>
    <w:rsid w:val="00DD2A83"/>
    <w:rsid w:val="00DE6B5F"/>
    <w:rsid w:val="00EC754F"/>
    <w:rsid w:val="00F247F0"/>
    <w:rsid w:val="00F305B5"/>
    <w:rsid w:val="00F90B1D"/>
    <w:rsid w:val="00FD332F"/>
    <w:rsid w:val="00FD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8C0D"/>
  <w15:chartTrackingRefBased/>
  <w15:docId w15:val="{3CC0AA9F-8C4B-4993-B89A-1FFA215A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9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26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53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26D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643B0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643B0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43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imeric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dcterms:created xsi:type="dcterms:W3CDTF">2020-03-02T09:20:00Z</dcterms:created>
  <dcterms:modified xsi:type="dcterms:W3CDTF">2020-03-02T14:22:00Z</dcterms:modified>
</cp:coreProperties>
</file>